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9"/>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0829C8" w:rsidTr="000829C8">
        <w:trPr>
          <w:cantSplit/>
        </w:trPr>
        <w:tc>
          <w:tcPr>
            <w:tcW w:w="9468" w:type="dxa"/>
            <w:gridSpan w:val="9"/>
            <w:vAlign w:val="center"/>
          </w:tcPr>
          <w:p w:rsidR="000829C8" w:rsidRDefault="000829C8" w:rsidP="000829C8">
            <w:pPr>
              <w:jc w:val="center"/>
              <w:rPr>
                <w:rFonts w:ascii="Arial" w:hAnsi="Arial"/>
                <w:lang w:val="en-GB"/>
              </w:rPr>
            </w:pPr>
            <w:bookmarkStart w:id="0" w:name="_GoBack"/>
            <w:bookmarkEnd w:id="0"/>
          </w:p>
          <w:p w:rsidR="000829C8" w:rsidRDefault="000829C8" w:rsidP="000829C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0829C8" w:rsidRDefault="000829C8" w:rsidP="000829C8">
            <w:pPr>
              <w:jc w:val="center"/>
              <w:rPr>
                <w:rFonts w:ascii="Arial" w:hAnsi="Arial"/>
                <w:b/>
                <w:sz w:val="28"/>
                <w:lang w:val="en-GB"/>
              </w:rPr>
            </w:pPr>
          </w:p>
          <w:p w:rsidR="000829C8" w:rsidRDefault="000829C8" w:rsidP="001B2CD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ONTARIO</w:t>
            </w:r>
          </w:p>
          <w:p w:rsidR="000829C8" w:rsidRDefault="000829C8" w:rsidP="000829C8">
            <w:pPr>
              <w:tabs>
                <w:tab w:val="center" w:pos="4560"/>
              </w:tabs>
              <w:jc w:val="center"/>
              <w:rPr>
                <w:rFonts w:ascii="Arial" w:hAnsi="Arial"/>
                <w:b/>
                <w:sz w:val="28"/>
                <w:lang w:val="en-GB"/>
              </w:rPr>
            </w:pPr>
          </w:p>
          <w:p w:rsidR="000829C8" w:rsidRDefault="000829C8" w:rsidP="000829C8">
            <w:pPr>
              <w:tabs>
                <w:tab w:val="center" w:pos="4560"/>
              </w:tabs>
              <w:jc w:val="center"/>
              <w:rPr>
                <w:rFonts w:ascii="Arial" w:hAnsi="Arial"/>
                <w:lang w:val="en-GB"/>
              </w:rPr>
            </w:pPr>
            <w:r>
              <w:rPr>
                <w:rFonts w:ascii="Arial" w:hAnsi="Arial"/>
                <w:noProof/>
              </w:rPr>
              <w:drawing>
                <wp:inline distT="0" distB="0" distL="0" distR="0" wp14:anchorId="37A6FE43" wp14:editId="1C751D12">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0829C8"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r w:rsidRPr="0059170D">
              <w:rPr>
                <w:rFonts w:ascii="Arial" w:hAnsi="Arial"/>
                <w:b/>
                <w:sz w:val="28"/>
                <w:szCs w:val="28"/>
                <w:lang w:val="en-GB"/>
              </w:rPr>
              <w:t>COURSE OUTLINE</w:t>
            </w:r>
          </w:p>
          <w:p w:rsidR="000829C8" w:rsidRDefault="000829C8" w:rsidP="000829C8">
            <w:pPr>
              <w:pStyle w:val="Heading1"/>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COURSE TITLE:</w:t>
            </w:r>
          </w:p>
          <w:p w:rsidR="000829C8" w:rsidRDefault="000829C8" w:rsidP="000829C8">
            <w:pPr>
              <w:rPr>
                <w:rFonts w:ascii="Arial" w:hAnsi="Arial"/>
                <w:b/>
              </w:rPr>
            </w:pPr>
          </w:p>
        </w:tc>
        <w:tc>
          <w:tcPr>
            <w:tcW w:w="6950" w:type="dxa"/>
            <w:gridSpan w:val="8"/>
          </w:tcPr>
          <w:p w:rsidR="000829C8" w:rsidRDefault="000829C8" w:rsidP="000829C8">
            <w:pPr>
              <w:rPr>
                <w:rFonts w:ascii="Arial" w:hAnsi="Arial"/>
              </w:rPr>
            </w:pPr>
            <w:r>
              <w:rPr>
                <w:rFonts w:ascii="Arial" w:hAnsi="Arial"/>
              </w:rPr>
              <w:t>INFORMATION TECHNOLOGY III</w:t>
            </w:r>
          </w:p>
        </w:tc>
      </w:tr>
      <w:tr w:rsidR="000829C8" w:rsidTr="000829C8">
        <w:tc>
          <w:tcPr>
            <w:tcW w:w="2518" w:type="dxa"/>
          </w:tcPr>
          <w:p w:rsidR="000829C8" w:rsidRDefault="000829C8" w:rsidP="000829C8">
            <w:pPr>
              <w:rPr>
                <w:rFonts w:ascii="Arial" w:hAnsi="Arial"/>
                <w:b/>
              </w:rPr>
            </w:pPr>
            <w:r>
              <w:rPr>
                <w:rFonts w:ascii="Arial" w:hAnsi="Arial"/>
                <w:b/>
                <w:lang w:val="en-GB"/>
              </w:rPr>
              <w:t>CODE NO.:</w:t>
            </w:r>
          </w:p>
        </w:tc>
        <w:tc>
          <w:tcPr>
            <w:tcW w:w="3402" w:type="dxa"/>
            <w:gridSpan w:val="4"/>
          </w:tcPr>
          <w:p w:rsidR="000829C8" w:rsidRDefault="000829C8" w:rsidP="000829C8">
            <w:pPr>
              <w:pStyle w:val="EnvelopeReturn"/>
            </w:pPr>
            <w:r>
              <w:t>OAD217</w:t>
            </w:r>
          </w:p>
        </w:tc>
        <w:tc>
          <w:tcPr>
            <w:tcW w:w="1701" w:type="dxa"/>
            <w:gridSpan w:val="2"/>
          </w:tcPr>
          <w:p w:rsidR="000829C8" w:rsidRDefault="000829C8" w:rsidP="000829C8">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0829C8" w:rsidRDefault="000829C8" w:rsidP="000829C8">
            <w:pPr>
              <w:rPr>
                <w:rFonts w:ascii="Arial" w:hAnsi="Arial"/>
              </w:rPr>
            </w:pPr>
            <w:r>
              <w:rPr>
                <w:rFonts w:ascii="Arial" w:hAnsi="Arial"/>
              </w:rPr>
              <w:t>THREE</w:t>
            </w:r>
          </w:p>
        </w:tc>
      </w:tr>
      <w:tr w:rsidR="000829C8" w:rsidTr="000829C8">
        <w:trPr>
          <w:cantSplit/>
        </w:trPr>
        <w:tc>
          <w:tcPr>
            <w:tcW w:w="2518" w:type="dxa"/>
          </w:tcPr>
          <w:p w:rsidR="000829C8" w:rsidRDefault="000829C8" w:rsidP="000829C8">
            <w:pPr>
              <w:rPr>
                <w:rFonts w:ascii="Arial" w:hAnsi="Arial"/>
                <w:b/>
                <w:lang w:val="en-GB"/>
              </w:rPr>
            </w:pPr>
          </w:p>
        </w:tc>
        <w:tc>
          <w:tcPr>
            <w:tcW w:w="3169" w:type="dxa"/>
            <w:gridSpan w:val="3"/>
          </w:tcPr>
          <w:p w:rsidR="000829C8" w:rsidRDefault="000829C8" w:rsidP="000829C8">
            <w:pPr>
              <w:rPr>
                <w:rFonts w:ascii="Arial" w:hAnsi="Arial"/>
              </w:rPr>
            </w:pPr>
          </w:p>
        </w:tc>
        <w:tc>
          <w:tcPr>
            <w:tcW w:w="3781" w:type="dxa"/>
            <w:gridSpan w:val="5"/>
          </w:tcPr>
          <w:p w:rsidR="000829C8" w:rsidRDefault="000829C8" w:rsidP="000829C8">
            <w:pPr>
              <w:ind w:left="253"/>
              <w:rPr>
                <w:rFonts w:ascii="Arial" w:hAnsi="Arial"/>
              </w:rPr>
            </w:pPr>
            <w:r w:rsidRPr="00F53A3F">
              <w:rPr>
                <w:rFonts w:ascii="Arial" w:hAnsi="Arial"/>
                <w:b/>
                <w:bCs/>
              </w:rPr>
              <w:t>MODULE:</w:t>
            </w:r>
            <w:r>
              <w:rPr>
                <w:rFonts w:ascii="Arial" w:hAnsi="Arial"/>
              </w:rPr>
              <w:t xml:space="preserve">         FIVE</w:t>
            </w:r>
          </w:p>
        </w:tc>
      </w:tr>
      <w:tr w:rsidR="000829C8" w:rsidTr="000829C8">
        <w:trPr>
          <w:cantSplit/>
        </w:trPr>
        <w:tc>
          <w:tcPr>
            <w:tcW w:w="2518" w:type="dxa"/>
          </w:tcPr>
          <w:p w:rsidR="000829C8" w:rsidRDefault="000829C8" w:rsidP="000829C8">
            <w:pPr>
              <w:rPr>
                <w:rFonts w:ascii="Arial" w:hAnsi="Arial"/>
                <w:b/>
                <w:lang w:val="en-GB"/>
              </w:rPr>
            </w:pPr>
          </w:p>
        </w:tc>
        <w:tc>
          <w:tcPr>
            <w:tcW w:w="6950" w:type="dxa"/>
            <w:gridSpan w:val="8"/>
          </w:tcPr>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PROGRAM:</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OFFICE ADMINISTRATION – EXECUTIVE</w:t>
            </w:r>
          </w:p>
          <w:p w:rsidR="000829C8" w:rsidRDefault="000829C8" w:rsidP="000829C8">
            <w:pPr>
              <w:rPr>
                <w:rFonts w:ascii="Arial" w:hAnsi="Arial"/>
              </w:rPr>
            </w:pPr>
            <w:r>
              <w:rPr>
                <w:rFonts w:ascii="Arial" w:hAnsi="Arial"/>
              </w:rPr>
              <w:t>(ACCELERATED)</w:t>
            </w:r>
          </w:p>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AUTHOR:</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LYNN DEE EASON</w:t>
            </w:r>
          </w:p>
        </w:tc>
      </w:tr>
      <w:tr w:rsidR="000829C8" w:rsidTr="000829C8">
        <w:tc>
          <w:tcPr>
            <w:tcW w:w="2518" w:type="dxa"/>
          </w:tcPr>
          <w:p w:rsidR="000829C8" w:rsidRDefault="000829C8" w:rsidP="000829C8">
            <w:pPr>
              <w:rPr>
                <w:rFonts w:ascii="Arial" w:hAnsi="Arial"/>
                <w:b/>
                <w:lang w:val="en-GB"/>
              </w:rPr>
            </w:pPr>
            <w:r>
              <w:rPr>
                <w:rFonts w:ascii="Arial" w:hAnsi="Arial"/>
                <w:b/>
                <w:lang w:val="en-GB"/>
              </w:rPr>
              <w:t>DATE:</w:t>
            </w:r>
          </w:p>
          <w:p w:rsidR="000829C8" w:rsidRDefault="000829C8" w:rsidP="000829C8">
            <w:pPr>
              <w:rPr>
                <w:rFonts w:ascii="Arial" w:hAnsi="Arial"/>
              </w:rPr>
            </w:pPr>
          </w:p>
        </w:tc>
        <w:tc>
          <w:tcPr>
            <w:tcW w:w="1460" w:type="dxa"/>
          </w:tcPr>
          <w:p w:rsidR="000829C8" w:rsidRDefault="000829C8" w:rsidP="000829C8">
            <w:pPr>
              <w:rPr>
                <w:rFonts w:ascii="Arial" w:hAnsi="Arial"/>
              </w:rPr>
            </w:pPr>
            <w:r>
              <w:rPr>
                <w:rFonts w:ascii="Arial" w:hAnsi="Arial"/>
              </w:rPr>
              <w:t>APRIL 2013</w:t>
            </w:r>
          </w:p>
        </w:tc>
        <w:tc>
          <w:tcPr>
            <w:tcW w:w="3600" w:type="dxa"/>
            <w:gridSpan w:val="4"/>
          </w:tcPr>
          <w:p w:rsidR="000829C8" w:rsidRDefault="000829C8" w:rsidP="000829C8">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0829C8" w:rsidRDefault="000829C8" w:rsidP="000829C8">
            <w:pPr>
              <w:rPr>
                <w:rFonts w:ascii="Arial" w:hAnsi="Arial"/>
              </w:rPr>
            </w:pPr>
            <w:r>
              <w:rPr>
                <w:rFonts w:ascii="Arial" w:hAnsi="Arial"/>
              </w:rPr>
              <w:t>NEW</w:t>
            </w:r>
          </w:p>
        </w:tc>
      </w:tr>
      <w:tr w:rsidR="000829C8" w:rsidTr="000829C8">
        <w:trPr>
          <w:cantSplit/>
        </w:trPr>
        <w:tc>
          <w:tcPr>
            <w:tcW w:w="2518" w:type="dxa"/>
          </w:tcPr>
          <w:p w:rsidR="000829C8" w:rsidRDefault="000829C8" w:rsidP="000829C8">
            <w:pPr>
              <w:rPr>
                <w:rFonts w:ascii="Arial" w:hAnsi="Arial"/>
              </w:rPr>
            </w:pPr>
            <w:r>
              <w:rPr>
                <w:rFonts w:ascii="Arial" w:hAnsi="Arial"/>
                <w:b/>
                <w:lang w:val="en-GB"/>
              </w:rPr>
              <w:t>APPROVED:</w:t>
            </w:r>
          </w:p>
        </w:tc>
        <w:tc>
          <w:tcPr>
            <w:tcW w:w="5060" w:type="dxa"/>
            <w:gridSpan w:val="5"/>
          </w:tcPr>
          <w:p w:rsidR="000829C8" w:rsidRDefault="00DB01BC" w:rsidP="000829C8">
            <w:pPr>
              <w:jc w:val="center"/>
              <w:rPr>
                <w:rFonts w:ascii="Arial" w:hAnsi="Arial"/>
              </w:rPr>
            </w:pPr>
            <w:r>
              <w:rPr>
                <w:rFonts w:ascii="Arial" w:hAnsi="Arial"/>
              </w:rPr>
              <w:t>“Colin Kirkwood”</w:t>
            </w:r>
          </w:p>
        </w:tc>
        <w:tc>
          <w:tcPr>
            <w:tcW w:w="1890" w:type="dxa"/>
            <w:gridSpan w:val="3"/>
          </w:tcPr>
          <w:p w:rsidR="000829C8" w:rsidRDefault="00DB01BC" w:rsidP="000829C8">
            <w:pPr>
              <w:rPr>
                <w:rFonts w:ascii="Arial" w:hAnsi="Arial"/>
              </w:rPr>
            </w:pPr>
            <w:r>
              <w:rPr>
                <w:rFonts w:ascii="Arial" w:hAnsi="Arial"/>
              </w:rPr>
              <w:t>Apr. 30/13</w:t>
            </w:r>
          </w:p>
        </w:tc>
      </w:tr>
      <w:tr w:rsidR="000829C8" w:rsidTr="000829C8">
        <w:trPr>
          <w:cantSplit/>
        </w:trPr>
        <w:tc>
          <w:tcPr>
            <w:tcW w:w="2518" w:type="dxa"/>
          </w:tcPr>
          <w:p w:rsidR="000829C8" w:rsidRDefault="000829C8" w:rsidP="000829C8">
            <w:pPr>
              <w:rPr>
                <w:rFonts w:ascii="Arial" w:hAnsi="Arial"/>
              </w:rPr>
            </w:pPr>
          </w:p>
        </w:tc>
        <w:tc>
          <w:tcPr>
            <w:tcW w:w="5060" w:type="dxa"/>
            <w:gridSpan w:val="5"/>
          </w:tcPr>
          <w:p w:rsidR="000829C8" w:rsidRDefault="000829C8" w:rsidP="000829C8">
            <w:pPr>
              <w:pStyle w:val="Heading2"/>
              <w:rPr>
                <w:rFonts w:ascii="Arial" w:hAnsi="Arial"/>
                <w:lang w:val="en-US"/>
              </w:rPr>
            </w:pPr>
            <w:r>
              <w:rPr>
                <w:rFonts w:ascii="Arial" w:hAnsi="Arial"/>
                <w:lang w:val="en-US"/>
              </w:rPr>
              <w:t>__________________________________</w:t>
            </w:r>
          </w:p>
          <w:p w:rsidR="000829C8" w:rsidRDefault="000829C8" w:rsidP="000829C8">
            <w:pPr>
              <w:pStyle w:val="Heading2"/>
              <w:rPr>
                <w:rFonts w:ascii="Arial" w:hAnsi="Arial"/>
                <w:lang w:val="en-US"/>
              </w:rPr>
            </w:pPr>
            <w:r>
              <w:rPr>
                <w:rFonts w:ascii="Arial" w:hAnsi="Arial"/>
                <w:lang w:val="en-US"/>
              </w:rPr>
              <w:t>DEAN</w:t>
            </w:r>
          </w:p>
        </w:tc>
        <w:tc>
          <w:tcPr>
            <w:tcW w:w="1890" w:type="dxa"/>
            <w:gridSpan w:val="3"/>
          </w:tcPr>
          <w:p w:rsidR="000829C8" w:rsidRDefault="000829C8" w:rsidP="000829C8">
            <w:pPr>
              <w:rPr>
                <w:rFonts w:ascii="Arial" w:hAnsi="Arial"/>
                <w:b/>
                <w:lang w:val="en-GB"/>
              </w:rPr>
            </w:pPr>
            <w:r>
              <w:rPr>
                <w:rFonts w:ascii="Arial" w:hAnsi="Arial"/>
                <w:b/>
                <w:lang w:val="en-GB"/>
              </w:rPr>
              <w:t>_______</w:t>
            </w:r>
          </w:p>
          <w:p w:rsidR="000829C8" w:rsidRDefault="000829C8" w:rsidP="000829C8">
            <w:pPr>
              <w:jc w:val="center"/>
              <w:rPr>
                <w:rFonts w:ascii="Arial" w:hAnsi="Arial"/>
              </w:rPr>
            </w:pPr>
            <w:r>
              <w:rPr>
                <w:rFonts w:ascii="Arial" w:hAnsi="Arial"/>
                <w:b/>
                <w:lang w:val="en-GB"/>
              </w:rPr>
              <w:t>DATE</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TOTAL CREDITS: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4</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PREREQUISITE(S):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OAD107, OAD117, OAD110</w:t>
            </w:r>
          </w:p>
        </w:tc>
      </w:tr>
      <w:tr w:rsidR="000829C8" w:rsidTr="000829C8">
        <w:tc>
          <w:tcPr>
            <w:tcW w:w="2518" w:type="dxa"/>
          </w:tcPr>
          <w:p w:rsidR="000829C8" w:rsidRDefault="000829C8" w:rsidP="000829C8">
            <w:pPr>
              <w:rPr>
                <w:rFonts w:ascii="Arial" w:hAnsi="Arial"/>
                <w:b/>
                <w:lang w:val="en-GB"/>
              </w:rPr>
            </w:pPr>
            <w:r>
              <w:rPr>
                <w:rFonts w:ascii="Arial" w:hAnsi="Arial"/>
                <w:b/>
                <w:lang w:val="en-GB"/>
              </w:rPr>
              <w:t>HOURS/WEEK:</w:t>
            </w:r>
          </w:p>
          <w:p w:rsidR="000829C8" w:rsidRDefault="000829C8" w:rsidP="000829C8">
            <w:pPr>
              <w:rPr>
                <w:rFonts w:ascii="Arial" w:hAnsi="Arial"/>
              </w:rPr>
            </w:pPr>
          </w:p>
        </w:tc>
        <w:tc>
          <w:tcPr>
            <w:tcW w:w="1910" w:type="dxa"/>
            <w:gridSpan w:val="2"/>
          </w:tcPr>
          <w:p w:rsidR="000829C8" w:rsidRDefault="000829C8" w:rsidP="000829C8">
            <w:pPr>
              <w:rPr>
                <w:rFonts w:ascii="Arial" w:hAnsi="Arial"/>
              </w:rPr>
            </w:pPr>
            <w:r>
              <w:rPr>
                <w:rFonts w:ascii="Arial" w:hAnsi="Arial"/>
              </w:rPr>
              <w:t>6 hrs./7 weeks</w:t>
            </w:r>
          </w:p>
        </w:tc>
        <w:tc>
          <w:tcPr>
            <w:tcW w:w="3240" w:type="dxa"/>
            <w:gridSpan w:val="5"/>
          </w:tcPr>
          <w:p w:rsidR="000829C8" w:rsidRDefault="000829C8" w:rsidP="000829C8">
            <w:pPr>
              <w:rPr>
                <w:rFonts w:ascii="Arial" w:hAnsi="Arial"/>
              </w:rPr>
            </w:pPr>
          </w:p>
        </w:tc>
        <w:tc>
          <w:tcPr>
            <w:tcW w:w="1800" w:type="dxa"/>
          </w:tcPr>
          <w:p w:rsidR="000829C8" w:rsidRDefault="000829C8" w:rsidP="000829C8">
            <w:pPr>
              <w:rPr>
                <w:rFonts w:ascii="Arial" w:hAnsi="Arial"/>
              </w:rPr>
            </w:pP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rPr>
            </w:pPr>
          </w:p>
          <w:p w:rsidR="000829C8" w:rsidRDefault="000829C8" w:rsidP="000829C8">
            <w:pPr>
              <w:pStyle w:val="Heading2"/>
              <w:tabs>
                <w:tab w:val="center" w:pos="4560"/>
              </w:tabs>
              <w:rPr>
                <w:rFonts w:ascii="Arial" w:hAnsi="Arial"/>
              </w:rPr>
            </w:pPr>
            <w:r>
              <w:rPr>
                <w:rFonts w:ascii="Arial" w:hAnsi="Arial"/>
              </w:rPr>
              <w:t>Copyright ©2012 The Sault College of Applied Arts &amp; Technology</w:t>
            </w:r>
          </w:p>
          <w:p w:rsidR="000829C8" w:rsidRDefault="000829C8" w:rsidP="000829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829C8" w:rsidRDefault="000829C8" w:rsidP="000829C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b w:val="0"/>
              </w:rPr>
            </w:pPr>
            <w:r>
              <w:rPr>
                <w:rFonts w:ascii="Arial" w:hAnsi="Arial"/>
                <w:b w:val="0"/>
                <w:i/>
              </w:rPr>
              <w:t>For additional information, please contact Colin Kirkwood, Dean</w:t>
            </w:r>
          </w:p>
        </w:tc>
      </w:tr>
      <w:tr w:rsidR="000829C8" w:rsidTr="001B2CDC">
        <w:trPr>
          <w:cantSplit/>
          <w:trHeight w:val="1038"/>
        </w:trPr>
        <w:tc>
          <w:tcPr>
            <w:tcW w:w="9468" w:type="dxa"/>
            <w:gridSpan w:val="9"/>
          </w:tcPr>
          <w:p w:rsidR="000829C8" w:rsidRDefault="000829C8" w:rsidP="000829C8">
            <w:pPr>
              <w:pStyle w:val="Heading2"/>
              <w:tabs>
                <w:tab w:val="center" w:pos="4560"/>
              </w:tabs>
              <w:rPr>
                <w:rFonts w:ascii="Arial" w:hAnsi="Arial"/>
                <w:b w:val="0"/>
                <w:bCs/>
                <w:i/>
                <w:iCs/>
              </w:rPr>
            </w:pPr>
            <w:r>
              <w:rPr>
                <w:rFonts w:ascii="Arial" w:hAnsi="Arial" w:cs="Arial"/>
                <w:b w:val="0"/>
                <w:bCs/>
                <w:i/>
                <w:iCs/>
              </w:rPr>
              <w:t>School of Environment, Technology and Business</w:t>
            </w:r>
          </w:p>
          <w:p w:rsidR="000829C8" w:rsidRDefault="000829C8" w:rsidP="000829C8">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B21472" w:rsidRDefault="00A94141" w:rsidP="00A94141">
            <w:pPr>
              <w:shd w:val="clear" w:color="auto" w:fill="FFFFFF"/>
              <w:rPr>
                <w:rFonts w:ascii="Arial" w:hAnsi="Arial"/>
              </w:rPr>
            </w:pPr>
            <w:r w:rsidRPr="00A94141">
              <w:rPr>
                <w:rFonts w:ascii="Arial" w:hAnsi="Arial"/>
              </w:rPr>
              <w:t xml:space="preserve">Building on the knowledge base developed in Information Technology I and II, students will be able to evaluate and critique web sites as well as build and maintain simple business web pages using web authoring tools. </w:t>
            </w:r>
          </w:p>
          <w:p w:rsidR="00B21472" w:rsidRDefault="00B21472" w:rsidP="00A94141">
            <w:pPr>
              <w:shd w:val="clear" w:color="auto" w:fill="FFFFFF"/>
              <w:rPr>
                <w:rFonts w:ascii="Arial" w:hAnsi="Arial"/>
              </w:rPr>
            </w:pPr>
          </w:p>
          <w:p w:rsidR="00B21472" w:rsidRDefault="00A94141" w:rsidP="00A94141">
            <w:pPr>
              <w:shd w:val="clear" w:color="auto" w:fill="FFFFFF"/>
              <w:rPr>
                <w:rFonts w:ascii="Arial" w:hAnsi="Arial"/>
              </w:rPr>
            </w:pPr>
            <w:r w:rsidRPr="00A94141">
              <w:rPr>
                <w:rFonts w:ascii="Arial" w:hAnsi="Arial"/>
              </w:rPr>
              <w:t xml:space="preserve">Students will apply research skills to prepare appropriate recommendations with supporting documentation for the purchase of ergonomic office furniture and equipment as well as computer hardware and software for the workplace. </w:t>
            </w:r>
          </w:p>
          <w:p w:rsidR="00B21472" w:rsidRDefault="00B21472" w:rsidP="00A94141">
            <w:pPr>
              <w:shd w:val="clear" w:color="auto" w:fill="FFFFFF"/>
              <w:rPr>
                <w:rFonts w:ascii="Arial" w:hAnsi="Arial"/>
              </w:rPr>
            </w:pPr>
          </w:p>
          <w:p w:rsidR="00A94141" w:rsidRPr="00A94141" w:rsidRDefault="00A94141" w:rsidP="00A94141">
            <w:pPr>
              <w:shd w:val="clear" w:color="auto" w:fill="FFFFFF"/>
              <w:rPr>
                <w:rFonts w:ascii="Arial" w:hAnsi="Arial"/>
              </w:rPr>
            </w:pPr>
            <w:r w:rsidRPr="00A94141">
              <w:rPr>
                <w:rFonts w:ascii="Arial" w:hAnsi="Arial"/>
              </w:rPr>
              <w:t>A design layout for the office workspace will also be developed using Visio. Full APA references will be required in the business reports generated in this course. </w:t>
            </w:r>
          </w:p>
          <w:p w:rsidR="009909C0" w:rsidRDefault="009909C0" w:rsidP="00487D1E">
            <w:pPr>
              <w:pStyle w:val="EnvelopeReturn"/>
            </w:pPr>
          </w:p>
        </w:tc>
      </w:tr>
    </w:tbl>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B21472">
            <w:pPr>
              <w:pStyle w:val="EnvelopeReturn"/>
            </w:pPr>
            <w:r>
              <w:t xml:space="preserve">Utilize basic HTML and </w:t>
            </w:r>
            <w:r w:rsidR="0030397D">
              <w:t xml:space="preserve">recognize </w:t>
            </w:r>
            <w:r>
              <w:t>other web authoring tools currently</w:t>
            </w:r>
            <w:r w:rsidR="000829C8">
              <w:t xml:space="preserve"> available to build </w:t>
            </w:r>
            <w:r>
              <w:t>and maintain simple business web pages that are effective and appealing to users.</w:t>
            </w:r>
          </w:p>
          <w:p w:rsidR="009909C0" w:rsidRDefault="009909C0">
            <w:pPr>
              <w:pStyle w:val="EnvelopeReturn"/>
              <w:rPr>
                <w:rFonts w:ascii="Times New Roman" w:hAnsi="Times New Roman"/>
              </w:rPr>
            </w:pPr>
          </w:p>
        </w:tc>
      </w:tr>
      <w:tr w:rsidR="009909C0" w:rsidTr="00B21472">
        <w:trPr>
          <w:trHeight w:val="1638"/>
        </w:trPr>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B21472" w:rsidP="00B21472">
            <w:pPr>
              <w:pStyle w:val="EnvelopeReturn"/>
              <w:numPr>
                <w:ilvl w:val="0"/>
                <w:numId w:val="8"/>
              </w:numPr>
            </w:pPr>
            <w:r>
              <w:t>Establish and apply criteria for effective business web pages including design and functionality.</w:t>
            </w:r>
          </w:p>
          <w:p w:rsidR="00B21472" w:rsidRDefault="00B21472" w:rsidP="00B21472">
            <w:pPr>
              <w:pStyle w:val="EnvelopeReturn"/>
              <w:numPr>
                <w:ilvl w:val="0"/>
                <w:numId w:val="8"/>
              </w:numPr>
            </w:pPr>
            <w:r>
              <w:t>Develop and present a web structure based on needs and goals.</w:t>
            </w:r>
          </w:p>
          <w:p w:rsidR="00B21472" w:rsidRDefault="00B21472" w:rsidP="00B21472">
            <w:pPr>
              <w:pStyle w:val="EnvelopeReturn"/>
              <w:numPr>
                <w:ilvl w:val="0"/>
                <w:numId w:val="8"/>
              </w:numPr>
            </w:pPr>
            <w:r>
              <w:t xml:space="preserve">Prepare a basic index page in HTML code including heading </w:t>
            </w:r>
            <w:r w:rsidR="0030397D">
              <w:t xml:space="preserve">and emphasis </w:t>
            </w:r>
            <w:r>
              <w:t xml:space="preserve">tags, </w:t>
            </w:r>
            <w:r w:rsidR="0030397D">
              <w:t xml:space="preserve">lines, </w:t>
            </w:r>
            <w:r>
              <w:t>graphics, hyperlinks, and lists.</w:t>
            </w:r>
          </w:p>
          <w:p w:rsidR="0030397D" w:rsidRDefault="0030397D" w:rsidP="00B21472">
            <w:pPr>
              <w:pStyle w:val="EnvelopeReturn"/>
              <w:numPr>
                <w:ilvl w:val="0"/>
                <w:numId w:val="8"/>
              </w:numPr>
            </w:pPr>
            <w:r>
              <w:t xml:space="preserve">Review the process required to secure a site, domain name, and publish to a web site. </w:t>
            </w:r>
          </w:p>
          <w:p w:rsidR="0030397D" w:rsidRDefault="0030397D" w:rsidP="00B21472">
            <w:pPr>
              <w:pStyle w:val="EnvelopeReturn"/>
              <w:numPr>
                <w:ilvl w:val="0"/>
                <w:numId w:val="8"/>
              </w:numPr>
            </w:pPr>
            <w:r>
              <w:t>Edit and remove pages as required from a web site.</w:t>
            </w:r>
          </w:p>
          <w:p w:rsidR="0030397D" w:rsidRDefault="0030397D" w:rsidP="0030397D">
            <w:pPr>
              <w:pStyle w:val="EnvelopeReturn"/>
              <w:numPr>
                <w:ilvl w:val="0"/>
                <w:numId w:val="8"/>
              </w:numPr>
            </w:pPr>
            <w:r>
              <w:t>Explore alternatives to HTML for web publishing.</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0829C8" w:rsidP="0030397D">
            <w:pPr>
              <w:pStyle w:val="EnvelopeReturn"/>
            </w:pPr>
            <w:r>
              <w:t>Prepare</w:t>
            </w:r>
            <w:r w:rsidR="0030397D">
              <w:t xml:space="preserve"> a </w:t>
            </w:r>
            <w:r>
              <w:t xml:space="preserve">written </w:t>
            </w:r>
            <w:r w:rsidR="0030397D">
              <w:t xml:space="preserve">proposal </w:t>
            </w:r>
            <w:r w:rsidR="00D37EC6">
              <w:t xml:space="preserve">making </w:t>
            </w:r>
            <w:r w:rsidR="002E3B86">
              <w:t xml:space="preserve">recommendations for computer equipment/software and ergonomic office furniture purchases </w:t>
            </w:r>
            <w:r>
              <w:t>complete with supporting documentation utilizing a coordinated research process.</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30397D" w:rsidP="0055523E">
            <w:pPr>
              <w:pStyle w:val="EnvelopeReturn"/>
              <w:numPr>
                <w:ilvl w:val="0"/>
                <w:numId w:val="9"/>
              </w:numPr>
            </w:pPr>
            <w:r>
              <w:t xml:space="preserve">Organize </w:t>
            </w:r>
            <w:r w:rsidR="000829C8">
              <w:t>given documentation</w:t>
            </w:r>
            <w:r>
              <w:t xml:space="preserve"> into an appropriate, easy-to-follow, </w:t>
            </w:r>
            <w:r>
              <w:lastRenderedPageBreak/>
              <w:t>logical format</w:t>
            </w:r>
            <w:r w:rsidR="009909C0">
              <w:t>.</w:t>
            </w:r>
          </w:p>
          <w:p w:rsidR="0030397D" w:rsidRDefault="0030397D" w:rsidP="0055523E">
            <w:pPr>
              <w:pStyle w:val="EnvelopeReturn"/>
              <w:numPr>
                <w:ilvl w:val="0"/>
                <w:numId w:val="9"/>
              </w:numPr>
            </w:pPr>
            <w:r>
              <w:t xml:space="preserve">Determine priorities for </w:t>
            </w:r>
            <w:r w:rsidR="002E3B86">
              <w:t>purchase recommendations</w:t>
            </w:r>
            <w:r>
              <w:t xml:space="preserve"> and associate an appropriate amount of</w:t>
            </w:r>
            <w:r w:rsidR="000829C8">
              <w:t xml:space="preserve"> research</w:t>
            </w:r>
            <w:r>
              <w:t xml:space="preserve"> time to each item.</w:t>
            </w:r>
          </w:p>
          <w:p w:rsidR="0030397D" w:rsidRDefault="0030397D" w:rsidP="0055523E">
            <w:pPr>
              <w:pStyle w:val="EnvelopeReturn"/>
              <w:numPr>
                <w:ilvl w:val="0"/>
                <w:numId w:val="9"/>
              </w:numPr>
            </w:pPr>
            <w:r>
              <w:t>Document the required research and utilize the APA format to cite sources.</w:t>
            </w:r>
          </w:p>
          <w:p w:rsidR="00A138D8" w:rsidRDefault="0030397D" w:rsidP="00A138D8">
            <w:pPr>
              <w:pStyle w:val="EnvelopeReturn"/>
              <w:numPr>
                <w:ilvl w:val="0"/>
                <w:numId w:val="9"/>
              </w:numPr>
            </w:pPr>
            <w:r>
              <w:t>Make decisions on the appropriate</w:t>
            </w:r>
            <w:r w:rsidR="002F7863">
              <w:t xml:space="preserve"> computer</w:t>
            </w:r>
            <w:r>
              <w:t xml:space="preserve"> equipment </w:t>
            </w:r>
            <w:r w:rsidR="002F7863">
              <w:t xml:space="preserve">and office furniture </w:t>
            </w:r>
            <w:r>
              <w:t>needed to meet the specified requirements for the workplace.</w:t>
            </w:r>
          </w:p>
          <w:p w:rsidR="0030397D" w:rsidRDefault="002E3B86" w:rsidP="002E3B86">
            <w:pPr>
              <w:pStyle w:val="EnvelopeReturn"/>
              <w:numPr>
                <w:ilvl w:val="0"/>
                <w:numId w:val="9"/>
              </w:numPr>
            </w:pPr>
            <w:r>
              <w:t xml:space="preserve">Explain and support purchasing decisions made utilizing </w:t>
            </w:r>
            <w:r w:rsidR="0030397D">
              <w:t xml:space="preserve">a </w:t>
            </w:r>
            <w:r>
              <w:t xml:space="preserve">formal </w:t>
            </w:r>
            <w:r w:rsidR="002F7863">
              <w:t xml:space="preserve">proposal </w:t>
            </w:r>
            <w:r>
              <w:t>format</w:t>
            </w:r>
            <w:r w:rsidR="002F7863">
              <w:t>.</w:t>
            </w:r>
          </w:p>
          <w:p w:rsidR="00A138D8" w:rsidRDefault="00A138D8" w:rsidP="0055523E">
            <w:pPr>
              <w:pStyle w:val="EnvelopeReturn"/>
              <w:numPr>
                <w:ilvl w:val="0"/>
                <w:numId w:val="9"/>
              </w:numPr>
            </w:pPr>
            <w:r>
              <w:t>Prepare an office layout using Visio software to scale according to given criteria.</w:t>
            </w:r>
          </w:p>
          <w:p w:rsidR="00173855" w:rsidRDefault="00173855" w:rsidP="00173855">
            <w:pPr>
              <w:pStyle w:val="EnvelopeReturn"/>
              <w:ind w:left="360"/>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p w:rsidR="002F7863" w:rsidRDefault="002F7863">
            <w:pPr>
              <w:pStyle w:val="EnvelopeReturn"/>
            </w:pPr>
            <w:r>
              <w:t>2.</w:t>
            </w:r>
          </w:p>
          <w:p w:rsidR="002F7863" w:rsidRDefault="002F7863">
            <w:pPr>
              <w:pStyle w:val="EnvelopeReturn"/>
            </w:pPr>
            <w:r>
              <w:t>3.</w:t>
            </w:r>
          </w:p>
          <w:p w:rsidR="002F7863" w:rsidRDefault="002F7863">
            <w:pPr>
              <w:pStyle w:val="EnvelopeReturn"/>
            </w:pPr>
            <w:r>
              <w:t>4.</w:t>
            </w:r>
          </w:p>
        </w:tc>
        <w:tc>
          <w:tcPr>
            <w:tcW w:w="7614" w:type="dxa"/>
          </w:tcPr>
          <w:p w:rsidR="009909C0" w:rsidRDefault="002F7863">
            <w:pPr>
              <w:pStyle w:val="EnvelopeReturn"/>
            </w:pPr>
            <w:r>
              <w:t>Web Publishing</w:t>
            </w:r>
          </w:p>
          <w:p w:rsidR="002F7863" w:rsidRDefault="002E3B86">
            <w:pPr>
              <w:pStyle w:val="EnvelopeReturn"/>
            </w:pPr>
            <w:r>
              <w:t>Report/P</w:t>
            </w:r>
            <w:r w:rsidR="002F7863">
              <w:t xml:space="preserve">roposal Writing with APA </w:t>
            </w:r>
            <w:r>
              <w:t>C</w:t>
            </w:r>
            <w:r w:rsidR="002F7863">
              <w:t>itations</w:t>
            </w:r>
          </w:p>
          <w:p w:rsidR="002F7863" w:rsidRDefault="002F7863">
            <w:pPr>
              <w:pStyle w:val="EnvelopeReturn"/>
            </w:pPr>
            <w:r>
              <w:t>Computer Equipment Purchasing</w:t>
            </w:r>
          </w:p>
          <w:p w:rsidR="002F7863" w:rsidRDefault="002F7863">
            <w:pPr>
              <w:pStyle w:val="EnvelopeReturn"/>
            </w:pPr>
            <w:r>
              <w:t>Office Layout Design</w:t>
            </w:r>
          </w:p>
          <w:p w:rsidR="002F7863" w:rsidRDefault="002F7863">
            <w:pPr>
              <w:pStyle w:val="EnvelopeReturn"/>
            </w:pPr>
          </w:p>
        </w:tc>
      </w:tr>
    </w:tbl>
    <w:p w:rsidR="009909C0" w:rsidRDefault="009909C0"/>
    <w:tbl>
      <w:tblPr>
        <w:tblW w:w="8856" w:type="dxa"/>
        <w:tblLayout w:type="fixed"/>
        <w:tblLook w:val="0000" w:firstRow="0" w:lastRow="0" w:firstColumn="0" w:lastColumn="0" w:noHBand="0" w:noVBand="0"/>
      </w:tblPr>
      <w:tblGrid>
        <w:gridCol w:w="675"/>
        <w:gridCol w:w="1266"/>
        <w:gridCol w:w="4467"/>
        <w:gridCol w:w="2430"/>
        <w:gridCol w:w="18"/>
      </w:tblGrid>
      <w:tr w:rsidR="009909C0" w:rsidTr="002F7863">
        <w:trPr>
          <w:cantSplit/>
        </w:trPr>
        <w:tc>
          <w:tcPr>
            <w:tcW w:w="675" w:type="dxa"/>
          </w:tcPr>
          <w:p w:rsidR="009909C0" w:rsidRDefault="009909C0">
            <w:pPr>
              <w:pStyle w:val="EnvelopeReturn"/>
              <w:rPr>
                <w:b/>
              </w:rPr>
            </w:pPr>
            <w:r>
              <w:rPr>
                <w:b/>
              </w:rPr>
              <w:t>IV.</w:t>
            </w:r>
          </w:p>
        </w:tc>
        <w:tc>
          <w:tcPr>
            <w:tcW w:w="8181" w:type="dxa"/>
            <w:gridSpan w:val="4"/>
          </w:tcPr>
          <w:p w:rsidR="009909C0" w:rsidRDefault="009909C0">
            <w:pPr>
              <w:pStyle w:val="EnvelopeReturn"/>
              <w:rPr>
                <w:b/>
              </w:rPr>
            </w:pPr>
            <w:r>
              <w:rPr>
                <w:b/>
              </w:rPr>
              <w:t>REQUIRED RESOURCES/TEXTS/MATERIALS:</w:t>
            </w:r>
          </w:p>
          <w:p w:rsidR="009909C0" w:rsidRDefault="009909C0">
            <w:pPr>
              <w:pStyle w:val="EnvelopeReturn"/>
            </w:pP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2F7863" w:rsidTr="002F7863">
        <w:trPr>
          <w:cantSplit/>
        </w:trPr>
        <w:tc>
          <w:tcPr>
            <w:tcW w:w="675" w:type="dxa"/>
          </w:tcPr>
          <w:p w:rsidR="002F7863" w:rsidRDefault="002F7863">
            <w:pPr>
              <w:pStyle w:val="EnvelopeReturn"/>
              <w:rPr>
                <w:b/>
              </w:rPr>
            </w:pPr>
            <w:r>
              <w:rPr>
                <w:b/>
              </w:rPr>
              <w:t>V.</w:t>
            </w:r>
          </w:p>
          <w:p w:rsidR="002F7863" w:rsidRDefault="002F7863">
            <w:pPr>
              <w:pStyle w:val="EnvelopeReturn"/>
              <w:rPr>
                <w:b/>
              </w:rPr>
            </w:pPr>
          </w:p>
          <w:p w:rsidR="002F7863" w:rsidRDefault="002F7863">
            <w:pPr>
              <w:pStyle w:val="EnvelopeReturn"/>
              <w:rPr>
                <w:b/>
              </w:rPr>
            </w:pPr>
          </w:p>
        </w:tc>
        <w:tc>
          <w:tcPr>
            <w:tcW w:w="8181" w:type="dxa"/>
            <w:gridSpan w:val="4"/>
          </w:tcPr>
          <w:p w:rsidR="002F7863" w:rsidRDefault="002F7863" w:rsidP="002F7863">
            <w:pPr>
              <w:pStyle w:val="EnvelopeReturn"/>
              <w:rPr>
                <w:b/>
              </w:rPr>
            </w:pPr>
            <w:r>
              <w:rPr>
                <w:b/>
              </w:rPr>
              <w:t>EVALUATION PROCESS/GRADING SYSTEM:</w:t>
            </w:r>
          </w:p>
          <w:p w:rsidR="002F7863" w:rsidRDefault="002F7863" w:rsidP="002F7863">
            <w:pPr>
              <w:pStyle w:val="EnvelopeReturn"/>
            </w:pPr>
          </w:p>
          <w:p w:rsidR="002F7863" w:rsidRDefault="002F7863" w:rsidP="002F7863">
            <w:pPr>
              <w:pStyle w:val="EnvelopeReturn"/>
              <w:rPr>
                <w:b/>
              </w:rPr>
            </w:pPr>
            <w:r>
              <w:rPr>
                <w:b/>
              </w:rPr>
              <w:t>Final Grade:</w:t>
            </w:r>
          </w:p>
          <w:p w:rsidR="002F7863" w:rsidRDefault="002F7863" w:rsidP="002F7863">
            <w:pPr>
              <w:pStyle w:val="EnvelopeReturn"/>
              <w:rPr>
                <w:b/>
              </w:rPr>
            </w:pPr>
          </w:p>
        </w:tc>
      </w:tr>
      <w:tr w:rsidR="002F7863" w:rsidTr="002F7863">
        <w:trPr>
          <w:gridAfter w:val="1"/>
          <w:wAfter w:w="18" w:type="dxa"/>
          <w:cantSplit/>
        </w:trPr>
        <w:tc>
          <w:tcPr>
            <w:tcW w:w="675" w:type="dxa"/>
          </w:tcPr>
          <w:p w:rsidR="002F7863" w:rsidRDefault="002F7863">
            <w:pPr>
              <w:pStyle w:val="EnvelopeReturn"/>
            </w:pPr>
          </w:p>
        </w:tc>
        <w:tc>
          <w:tcPr>
            <w:tcW w:w="1266" w:type="dxa"/>
          </w:tcPr>
          <w:p w:rsidR="002F7863" w:rsidRDefault="002F7863" w:rsidP="002F7863">
            <w:pPr>
              <w:pStyle w:val="EnvelopeReturn"/>
              <w:rPr>
                <w:b/>
              </w:rPr>
            </w:pPr>
            <w:r>
              <w:t xml:space="preserve">    </w:t>
            </w:r>
          </w:p>
        </w:tc>
        <w:tc>
          <w:tcPr>
            <w:tcW w:w="4467" w:type="dxa"/>
          </w:tcPr>
          <w:p w:rsidR="002F7863" w:rsidRDefault="002F7863" w:rsidP="000829C8">
            <w:pPr>
              <w:pStyle w:val="EnvelopeReturn"/>
            </w:pPr>
            <w:r w:rsidRPr="002F7863">
              <w:rPr>
                <w:b/>
              </w:rPr>
              <w:t>Test #1</w:t>
            </w:r>
            <w:r>
              <w:t xml:space="preserve">:  </w:t>
            </w:r>
            <w:r w:rsidR="00B00C2A">
              <w:t xml:space="preserve">   </w:t>
            </w:r>
            <w:r>
              <w:t>Web Publishing</w:t>
            </w:r>
          </w:p>
          <w:p w:rsidR="002F7863" w:rsidRPr="002F7863" w:rsidRDefault="002F7863" w:rsidP="002F7863">
            <w:pPr>
              <w:pStyle w:val="EnvelopeReturn"/>
              <w:rPr>
                <w:b/>
              </w:rPr>
            </w:pPr>
            <w:r w:rsidRPr="002F7863">
              <w:rPr>
                <w:b/>
              </w:rPr>
              <w:t>Projects:</w:t>
            </w:r>
          </w:p>
          <w:p w:rsidR="002F7863" w:rsidRDefault="002E3B86" w:rsidP="002F7863">
            <w:pPr>
              <w:pStyle w:val="EnvelopeReturn"/>
              <w:ind w:left="1209"/>
            </w:pPr>
            <w:r>
              <w:t>Purchase Proposal</w:t>
            </w:r>
          </w:p>
          <w:p w:rsidR="002F7863" w:rsidRDefault="002F7863" w:rsidP="002F7863">
            <w:pPr>
              <w:pStyle w:val="EnvelopeReturn"/>
              <w:ind w:left="1209"/>
            </w:pPr>
            <w:r>
              <w:t>Office Layout Design</w:t>
            </w:r>
          </w:p>
          <w:p w:rsidR="002F7863" w:rsidRDefault="002F7863" w:rsidP="002F7863">
            <w:pPr>
              <w:pStyle w:val="EnvelopeReturn"/>
              <w:rPr>
                <w:bCs/>
              </w:rPr>
            </w:pPr>
          </w:p>
          <w:p w:rsidR="002F7863" w:rsidRPr="009248CD" w:rsidRDefault="002F7863" w:rsidP="002F7863">
            <w:pPr>
              <w:pStyle w:val="EnvelopeReturn"/>
              <w:rPr>
                <w:bCs/>
              </w:rPr>
            </w:pPr>
          </w:p>
        </w:tc>
        <w:tc>
          <w:tcPr>
            <w:tcW w:w="2430" w:type="dxa"/>
          </w:tcPr>
          <w:p w:rsidR="002F7863" w:rsidRDefault="002E3B86" w:rsidP="002F7863">
            <w:pPr>
              <w:pStyle w:val="EnvelopeReturn"/>
              <w:jc w:val="right"/>
              <w:rPr>
                <w:b/>
                <w:bCs/>
              </w:rPr>
            </w:pPr>
            <w:r>
              <w:rPr>
                <w:b/>
                <w:bCs/>
              </w:rPr>
              <w:t>35</w:t>
            </w:r>
            <w:r w:rsidR="002F7863">
              <w:rPr>
                <w:b/>
                <w:bCs/>
              </w:rPr>
              <w:t>%</w:t>
            </w:r>
            <w:r w:rsidR="002F7863">
              <w:rPr>
                <w:b/>
                <w:bCs/>
              </w:rPr>
              <w:br/>
            </w:r>
          </w:p>
          <w:p w:rsidR="002F7863" w:rsidRDefault="002E3B86" w:rsidP="002F7863">
            <w:pPr>
              <w:pStyle w:val="EnvelopeReturn"/>
              <w:jc w:val="right"/>
              <w:rPr>
                <w:b/>
                <w:bCs/>
              </w:rPr>
            </w:pPr>
            <w:r>
              <w:rPr>
                <w:b/>
                <w:bCs/>
              </w:rPr>
              <w:t>5</w:t>
            </w:r>
            <w:r w:rsidR="002F7863">
              <w:rPr>
                <w:b/>
                <w:bCs/>
              </w:rPr>
              <w:t>0%</w:t>
            </w:r>
          </w:p>
          <w:p w:rsidR="002F7863" w:rsidRDefault="002F7863" w:rsidP="002F7863">
            <w:pPr>
              <w:pStyle w:val="EnvelopeReturn"/>
              <w:jc w:val="right"/>
              <w:rPr>
                <w:b/>
                <w:bCs/>
                <w:u w:val="single"/>
              </w:rPr>
            </w:pPr>
            <w:r>
              <w:rPr>
                <w:b/>
                <w:bCs/>
                <w:u w:val="single"/>
              </w:rPr>
              <w:t xml:space="preserve">   </w:t>
            </w:r>
            <w:r w:rsidR="002E3B86">
              <w:rPr>
                <w:b/>
                <w:bCs/>
                <w:u w:val="single"/>
              </w:rPr>
              <w:t>15</w:t>
            </w:r>
            <w:r w:rsidRPr="002F7863">
              <w:rPr>
                <w:b/>
                <w:bCs/>
                <w:u w:val="single"/>
              </w:rPr>
              <w:t>%</w:t>
            </w:r>
          </w:p>
          <w:p w:rsidR="002F7863" w:rsidRDefault="002F7863" w:rsidP="002F7863">
            <w:pPr>
              <w:pStyle w:val="EnvelopeReturn"/>
              <w:jc w:val="right"/>
              <w:rPr>
                <w:b/>
                <w:bCs/>
                <w:u w:val="single"/>
              </w:rPr>
            </w:pPr>
          </w:p>
          <w:p w:rsidR="002F7863" w:rsidRPr="002F7863" w:rsidRDefault="002F7863" w:rsidP="002F7863">
            <w:pPr>
              <w:pStyle w:val="EnvelopeReturn"/>
              <w:jc w:val="right"/>
              <w:rPr>
                <w:b/>
                <w:bCs/>
              </w:rPr>
            </w:pPr>
            <w:r w:rsidRPr="002F7863">
              <w:rPr>
                <w:b/>
                <w:bCs/>
              </w:rPr>
              <w:t>100%</w:t>
            </w:r>
          </w:p>
          <w:p w:rsidR="002F7863" w:rsidRPr="009248CD" w:rsidRDefault="002F7863" w:rsidP="002F7863">
            <w:pPr>
              <w:pStyle w:val="EnvelopeReturn"/>
              <w:jc w:val="right"/>
              <w:rPr>
                <w:b/>
                <w:bCs/>
              </w:rPr>
            </w:pPr>
          </w:p>
        </w:tc>
      </w:tr>
    </w:tbl>
    <w:p w:rsidR="001B2CDC" w:rsidRDefault="001B2CDC"/>
    <w:p w:rsidR="001B2CDC" w:rsidRDefault="001B2CDC">
      <w:r>
        <w:br w:type="page"/>
      </w:r>
    </w:p>
    <w:tbl>
      <w:tblPr>
        <w:tblW w:w="8856" w:type="dxa"/>
        <w:tblLayout w:type="fixed"/>
        <w:tblLook w:val="0000" w:firstRow="0" w:lastRow="0" w:firstColumn="0" w:lastColumn="0" w:noHBand="0" w:noVBand="0"/>
      </w:tblPr>
      <w:tblGrid>
        <w:gridCol w:w="675"/>
        <w:gridCol w:w="1701"/>
        <w:gridCol w:w="4678"/>
        <w:gridCol w:w="1802"/>
      </w:tblGrid>
      <w:tr w:rsidR="002F7863" w:rsidTr="002F7863">
        <w:trPr>
          <w:cantSplit/>
          <w:trHeight w:val="747"/>
        </w:trPr>
        <w:tc>
          <w:tcPr>
            <w:tcW w:w="675" w:type="dxa"/>
          </w:tcPr>
          <w:p w:rsidR="002F7863" w:rsidRDefault="002F7863">
            <w:pPr>
              <w:pStyle w:val="EnvelopeReturn"/>
            </w:pPr>
          </w:p>
          <w:p w:rsidR="002F7863" w:rsidRDefault="002F7863">
            <w:pPr>
              <w:pStyle w:val="EnvelopeReturn"/>
            </w:pPr>
          </w:p>
          <w:p w:rsidR="002F7863" w:rsidRDefault="002F7863">
            <w:pPr>
              <w:pStyle w:val="EnvelopeReturn"/>
            </w:pPr>
          </w:p>
        </w:tc>
        <w:tc>
          <w:tcPr>
            <w:tcW w:w="8181" w:type="dxa"/>
            <w:gridSpan w:val="3"/>
          </w:tcPr>
          <w:p w:rsidR="002F7863" w:rsidRDefault="002F7863">
            <w:pPr>
              <w:pStyle w:val="EnvelopeReturn"/>
            </w:pPr>
            <w:r>
              <w:t xml:space="preserve">The following semester grades will be assigned to students in postsecondary courses: </w:t>
            </w:r>
          </w:p>
        </w:tc>
      </w:tr>
      <w:tr w:rsidR="002F7863" w:rsidTr="002F7863">
        <w:tc>
          <w:tcPr>
            <w:tcW w:w="675" w:type="dxa"/>
          </w:tcPr>
          <w:p w:rsidR="002F7863" w:rsidRDefault="002F7863">
            <w:pPr>
              <w:rPr>
                <w:rFonts w:ascii="Arial" w:hAnsi="Arial"/>
              </w:rPr>
            </w:pPr>
          </w:p>
        </w:tc>
        <w:tc>
          <w:tcPr>
            <w:tcW w:w="1701"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Grade</w:t>
            </w:r>
          </w:p>
        </w:tc>
        <w:tc>
          <w:tcPr>
            <w:tcW w:w="4678"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Definition</w:t>
            </w:r>
          </w:p>
        </w:tc>
        <w:tc>
          <w:tcPr>
            <w:tcW w:w="1802" w:type="dxa"/>
          </w:tcPr>
          <w:p w:rsidR="002F7863" w:rsidRDefault="002F7863">
            <w:pPr>
              <w:jc w:val="center"/>
              <w:rPr>
                <w:rFonts w:ascii="Arial" w:hAnsi="Arial"/>
              </w:rPr>
            </w:pPr>
            <w:r>
              <w:rPr>
                <w:rFonts w:ascii="Arial" w:hAnsi="Arial"/>
              </w:rPr>
              <w:t xml:space="preserve">Grade Point </w:t>
            </w:r>
            <w:r>
              <w:rPr>
                <w:rFonts w:ascii="Arial" w:hAnsi="Arial"/>
                <w:u w:val="single"/>
              </w:rPr>
              <w:t>Equivalent</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90 - 100%</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80 - 89%</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B</w:t>
            </w:r>
          </w:p>
        </w:tc>
        <w:tc>
          <w:tcPr>
            <w:tcW w:w="4678" w:type="dxa"/>
          </w:tcPr>
          <w:p w:rsidR="002F7863" w:rsidRDefault="002F7863">
            <w:pPr>
              <w:jc w:val="center"/>
              <w:rPr>
                <w:rFonts w:ascii="Arial" w:hAnsi="Arial"/>
              </w:rPr>
            </w:pPr>
            <w:r>
              <w:rPr>
                <w:rFonts w:ascii="Arial" w:hAnsi="Arial"/>
              </w:rPr>
              <w:t>70 - 79%</w:t>
            </w:r>
          </w:p>
        </w:tc>
        <w:tc>
          <w:tcPr>
            <w:tcW w:w="1802" w:type="dxa"/>
          </w:tcPr>
          <w:p w:rsidR="002F7863" w:rsidRDefault="002F7863">
            <w:pPr>
              <w:jc w:val="center"/>
              <w:rPr>
                <w:rFonts w:ascii="Arial" w:hAnsi="Arial"/>
              </w:rPr>
            </w:pPr>
            <w:r>
              <w:rPr>
                <w:rFonts w:ascii="Arial" w:hAnsi="Arial"/>
              </w:rPr>
              <w:t>3.00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w:t>
            </w:r>
          </w:p>
        </w:tc>
        <w:tc>
          <w:tcPr>
            <w:tcW w:w="4678" w:type="dxa"/>
          </w:tcPr>
          <w:p w:rsidR="002F7863" w:rsidRDefault="002F7863">
            <w:pPr>
              <w:jc w:val="center"/>
              <w:rPr>
                <w:rFonts w:ascii="Arial" w:hAnsi="Arial"/>
              </w:rPr>
            </w:pPr>
            <w:r>
              <w:rPr>
                <w:rFonts w:ascii="Arial" w:hAnsi="Arial"/>
              </w:rPr>
              <w:t>60 - 69%</w:t>
            </w:r>
          </w:p>
        </w:tc>
        <w:tc>
          <w:tcPr>
            <w:tcW w:w="1802" w:type="dxa"/>
          </w:tcPr>
          <w:p w:rsidR="002F7863" w:rsidRDefault="002F7863">
            <w:pPr>
              <w:jc w:val="center"/>
              <w:rPr>
                <w:rFonts w:ascii="Arial" w:hAnsi="Arial"/>
              </w:rPr>
            </w:pPr>
            <w:r>
              <w:rPr>
                <w:rFonts w:ascii="Arial" w:hAnsi="Arial"/>
              </w:rPr>
              <w:t>2.00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D</w:t>
            </w:r>
          </w:p>
        </w:tc>
        <w:tc>
          <w:tcPr>
            <w:tcW w:w="4678" w:type="dxa"/>
          </w:tcPr>
          <w:p w:rsidR="002F7863" w:rsidRDefault="002F7863">
            <w:pPr>
              <w:jc w:val="center"/>
              <w:rPr>
                <w:rFonts w:ascii="Arial" w:hAnsi="Arial"/>
              </w:rPr>
            </w:pPr>
            <w:r>
              <w:rPr>
                <w:rFonts w:ascii="Arial" w:hAnsi="Arial"/>
              </w:rPr>
              <w:t>50 - 59%</w:t>
            </w:r>
          </w:p>
        </w:tc>
        <w:tc>
          <w:tcPr>
            <w:tcW w:w="1802" w:type="dxa"/>
          </w:tcPr>
          <w:p w:rsidR="002F7863" w:rsidRDefault="002F7863">
            <w:pPr>
              <w:jc w:val="center"/>
              <w:rPr>
                <w:rFonts w:ascii="Arial" w:hAnsi="Arial"/>
              </w:rPr>
            </w:pPr>
            <w:r>
              <w:rPr>
                <w:rFonts w:ascii="Arial" w:hAnsi="Arial"/>
              </w:rPr>
              <w:t>1.00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F (Fail)</w:t>
            </w:r>
          </w:p>
        </w:tc>
        <w:tc>
          <w:tcPr>
            <w:tcW w:w="4678" w:type="dxa"/>
          </w:tcPr>
          <w:p w:rsidR="002F7863" w:rsidRDefault="002F7863">
            <w:pPr>
              <w:jc w:val="center"/>
              <w:rPr>
                <w:rFonts w:ascii="Arial" w:hAnsi="Arial"/>
              </w:rPr>
            </w:pPr>
            <w:r>
              <w:rPr>
                <w:rFonts w:ascii="Arial" w:hAnsi="Arial"/>
              </w:rPr>
              <w:t>49% or below</w:t>
            </w:r>
          </w:p>
        </w:tc>
        <w:tc>
          <w:tcPr>
            <w:tcW w:w="1802" w:type="dxa"/>
          </w:tcPr>
          <w:p w:rsidR="002F7863" w:rsidRDefault="002F7863">
            <w:pPr>
              <w:jc w:val="center"/>
              <w:rPr>
                <w:rFonts w:ascii="Arial" w:hAnsi="Arial"/>
              </w:rPr>
            </w:pPr>
            <w:r>
              <w:rPr>
                <w:rFonts w:ascii="Arial" w:hAnsi="Arial"/>
              </w:rPr>
              <w:t>0.00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CR (Credit)</w:t>
            </w:r>
          </w:p>
        </w:tc>
        <w:tc>
          <w:tcPr>
            <w:tcW w:w="4678" w:type="dxa"/>
          </w:tcPr>
          <w:p w:rsidR="002F7863" w:rsidRDefault="002F7863">
            <w:pPr>
              <w:rPr>
                <w:rFonts w:ascii="Arial" w:hAnsi="Arial"/>
              </w:rPr>
            </w:pPr>
            <w:r>
              <w:rPr>
                <w:rFonts w:ascii="Arial" w:hAnsi="Arial"/>
              </w:rPr>
              <w:t>Credit for diploma requirements has been awarded.</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S</w:t>
            </w:r>
          </w:p>
        </w:tc>
        <w:tc>
          <w:tcPr>
            <w:tcW w:w="4678" w:type="dxa"/>
          </w:tcPr>
          <w:p w:rsidR="002F7863" w:rsidRDefault="002F7863">
            <w:pPr>
              <w:rPr>
                <w:rFonts w:ascii="Arial" w:hAnsi="Arial"/>
              </w:rPr>
            </w:pPr>
            <w:r>
              <w:rPr>
                <w:rFonts w:ascii="Arial" w:hAnsi="Arial"/>
              </w:rPr>
              <w:t>Satisfactory achievement in field placement or non-graded subject areas.</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U</w:t>
            </w:r>
          </w:p>
        </w:tc>
        <w:tc>
          <w:tcPr>
            <w:tcW w:w="4678" w:type="dxa"/>
          </w:tcPr>
          <w:p w:rsidR="002F7863" w:rsidRDefault="002F7863">
            <w:pPr>
              <w:rPr>
                <w:rFonts w:ascii="Arial" w:hAnsi="Arial"/>
              </w:rPr>
            </w:pPr>
            <w:r>
              <w:rPr>
                <w:rFonts w:ascii="Arial" w:hAnsi="Arial"/>
              </w:rPr>
              <w:t>Unsatisfactory achievement in field placement or non-graded subject areas.</w:t>
            </w:r>
          </w:p>
        </w:tc>
        <w:tc>
          <w:tcPr>
            <w:tcW w:w="1802" w:type="dxa"/>
          </w:tcPr>
          <w:p w:rsidR="002F7863" w:rsidRDefault="002F7863">
            <w:pP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X</w:t>
            </w:r>
          </w:p>
        </w:tc>
        <w:tc>
          <w:tcPr>
            <w:tcW w:w="4678" w:type="dxa"/>
          </w:tcPr>
          <w:p w:rsidR="002F7863" w:rsidRDefault="002F786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NR</w:t>
            </w:r>
          </w:p>
        </w:tc>
        <w:tc>
          <w:tcPr>
            <w:tcW w:w="4678" w:type="dxa"/>
          </w:tcPr>
          <w:p w:rsidR="002F7863" w:rsidRDefault="002F7863">
            <w:pPr>
              <w:rPr>
                <w:rFonts w:ascii="Arial" w:hAnsi="Arial"/>
              </w:rPr>
            </w:pPr>
            <w:r>
              <w:rPr>
                <w:rFonts w:ascii="Arial" w:hAnsi="Arial"/>
              </w:rPr>
              <w:t xml:space="preserve">Grade not reported to Registrar's office.  </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W</w:t>
            </w:r>
          </w:p>
        </w:tc>
        <w:tc>
          <w:tcPr>
            <w:tcW w:w="4678" w:type="dxa"/>
          </w:tcPr>
          <w:p w:rsidR="002F7863" w:rsidRDefault="002F7863">
            <w:pPr>
              <w:rPr>
                <w:rFonts w:ascii="Arial" w:hAnsi="Arial"/>
              </w:rPr>
            </w:pPr>
            <w:r>
              <w:rPr>
                <w:rFonts w:ascii="Arial" w:hAnsi="Arial"/>
              </w:rPr>
              <w:t>Student has withdrawn from the course without academic penalty.</w:t>
            </w:r>
          </w:p>
        </w:tc>
        <w:tc>
          <w:tcPr>
            <w:tcW w:w="1802" w:type="dxa"/>
          </w:tcPr>
          <w:p w:rsidR="002F7863" w:rsidRDefault="002F7863">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714647">
        <w:trPr>
          <w:cantSplit/>
        </w:trPr>
        <w:tc>
          <w:tcPr>
            <w:tcW w:w="675" w:type="dxa"/>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w:t>
            </w:r>
            <w:r w:rsidR="00AB1248">
              <w:rPr>
                <w:rFonts w:ascii="Arial" w:hAnsi="Arial"/>
              </w:rPr>
              <w:lastRenderedPageBreak/>
              <w:t>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714647">
        <w:tblPrEx>
          <w:tblLook w:val="0000" w:firstRow="0" w:lastRow="0" w:firstColumn="0" w:lastColumn="0" w:noHBand="0" w:noVBand="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firstRow="0" w:lastRow="0" w:firstColumn="0" w:lastColumn="0" w:noHBand="0" w:noVBand="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rsidP="001B2CDC">
      <w:pPr>
        <w:pStyle w:val="Title"/>
        <w:jc w:val="left"/>
        <w:rPr>
          <w:sz w:val="16"/>
        </w:rPr>
      </w:pPr>
    </w:p>
    <w:sectPr w:rsidR="0037671A" w:rsidSect="001B2CDC">
      <w:headerReference w:type="even" r:id="rId11"/>
      <w:headerReference w:type="default" r:id="rId12"/>
      <w:pgSz w:w="12240" w:h="15840"/>
      <w:pgMar w:top="1260" w:right="1440" w:bottom="1260" w:left="144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B86" w:rsidRDefault="002E3B86">
      <w:r>
        <w:separator/>
      </w:r>
    </w:p>
  </w:endnote>
  <w:endnote w:type="continuationSeparator" w:id="0">
    <w:p w:rsidR="002E3B86" w:rsidRDefault="002E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B86" w:rsidRDefault="002E3B86">
      <w:r>
        <w:separator/>
      </w:r>
    </w:p>
  </w:footnote>
  <w:footnote w:type="continuationSeparator" w:id="0">
    <w:p w:rsidR="002E3B86" w:rsidRDefault="002E3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B86" w:rsidRDefault="002E3B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B86" w:rsidRDefault="002E3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DC" w:rsidRDefault="001B2CDC" w:rsidP="001B2CD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C1900">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B2CDC" w:rsidTr="00C94AFF">
      <w:tc>
        <w:tcPr>
          <w:tcW w:w="3794" w:type="dxa"/>
        </w:tcPr>
        <w:p w:rsidR="001B2CDC" w:rsidRDefault="004C1900" w:rsidP="00C94AFF">
          <w:pPr>
            <w:rPr>
              <w:rFonts w:ascii="Arial" w:hAnsi="Arial"/>
              <w:snapToGrid w:val="0"/>
            </w:rPr>
          </w:pPr>
          <w:r>
            <w:rPr>
              <w:rFonts w:ascii="Arial" w:hAnsi="Arial"/>
              <w:snapToGrid w:val="0"/>
            </w:rPr>
            <w:t>Informa</w:t>
          </w:r>
          <w:r w:rsidR="001B2CDC">
            <w:rPr>
              <w:rFonts w:ascii="Arial" w:hAnsi="Arial"/>
              <w:snapToGrid w:val="0"/>
            </w:rPr>
            <w:t>tion Technology III</w:t>
          </w:r>
        </w:p>
      </w:tc>
      <w:tc>
        <w:tcPr>
          <w:tcW w:w="1134" w:type="dxa"/>
        </w:tcPr>
        <w:p w:rsidR="001B2CDC" w:rsidRDefault="001B2CDC" w:rsidP="00C94AFF">
          <w:pPr>
            <w:pStyle w:val="Header"/>
            <w:jc w:val="center"/>
            <w:rPr>
              <w:rFonts w:ascii="Arial" w:hAnsi="Arial"/>
              <w:snapToGrid w:val="0"/>
            </w:rPr>
          </w:pPr>
        </w:p>
      </w:tc>
      <w:tc>
        <w:tcPr>
          <w:tcW w:w="3928" w:type="dxa"/>
        </w:tcPr>
        <w:p w:rsidR="001B2CDC" w:rsidRDefault="001B2CDC" w:rsidP="001B2CDC">
          <w:pPr>
            <w:pStyle w:val="Header"/>
            <w:jc w:val="right"/>
            <w:rPr>
              <w:rFonts w:ascii="Arial" w:hAnsi="Arial"/>
              <w:snapToGrid w:val="0"/>
            </w:rPr>
          </w:pPr>
          <w:r>
            <w:rPr>
              <w:rFonts w:ascii="Arial" w:hAnsi="Arial"/>
              <w:snapToGrid w:val="0"/>
            </w:rPr>
            <w:t>OAD217</w:t>
          </w:r>
        </w:p>
      </w:tc>
    </w:tr>
  </w:tbl>
  <w:p w:rsidR="001B2CDC" w:rsidRDefault="001B2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829C8"/>
    <w:rsid w:val="000C7643"/>
    <w:rsid w:val="001136D4"/>
    <w:rsid w:val="001164C8"/>
    <w:rsid w:val="001270FC"/>
    <w:rsid w:val="00173855"/>
    <w:rsid w:val="00191CAA"/>
    <w:rsid w:val="00194535"/>
    <w:rsid w:val="001B2CDC"/>
    <w:rsid w:val="001D0B93"/>
    <w:rsid w:val="00217A8F"/>
    <w:rsid w:val="002402AD"/>
    <w:rsid w:val="0027321B"/>
    <w:rsid w:val="002A0A05"/>
    <w:rsid w:val="002E3B86"/>
    <w:rsid w:val="002F7863"/>
    <w:rsid w:val="0030397D"/>
    <w:rsid w:val="0037671A"/>
    <w:rsid w:val="00380620"/>
    <w:rsid w:val="0039077E"/>
    <w:rsid w:val="003C3C25"/>
    <w:rsid w:val="003D091B"/>
    <w:rsid w:val="003D194F"/>
    <w:rsid w:val="003D4EDC"/>
    <w:rsid w:val="003E2D6D"/>
    <w:rsid w:val="0042495B"/>
    <w:rsid w:val="00472ABE"/>
    <w:rsid w:val="00487D1E"/>
    <w:rsid w:val="004C1900"/>
    <w:rsid w:val="004C72B3"/>
    <w:rsid w:val="0050352B"/>
    <w:rsid w:val="0055523E"/>
    <w:rsid w:val="0059170D"/>
    <w:rsid w:val="005C035F"/>
    <w:rsid w:val="005D23E5"/>
    <w:rsid w:val="0065605C"/>
    <w:rsid w:val="00670CB8"/>
    <w:rsid w:val="00686574"/>
    <w:rsid w:val="006B4E5E"/>
    <w:rsid w:val="006B79C5"/>
    <w:rsid w:val="00707BC3"/>
    <w:rsid w:val="00714647"/>
    <w:rsid w:val="007147BA"/>
    <w:rsid w:val="00735548"/>
    <w:rsid w:val="0075397E"/>
    <w:rsid w:val="00774AA4"/>
    <w:rsid w:val="007F5D9F"/>
    <w:rsid w:val="00814800"/>
    <w:rsid w:val="00871168"/>
    <w:rsid w:val="008E45EB"/>
    <w:rsid w:val="009269FA"/>
    <w:rsid w:val="0096022F"/>
    <w:rsid w:val="00972F94"/>
    <w:rsid w:val="009909C0"/>
    <w:rsid w:val="009D3806"/>
    <w:rsid w:val="00A138D8"/>
    <w:rsid w:val="00A3643D"/>
    <w:rsid w:val="00A94141"/>
    <w:rsid w:val="00AB1248"/>
    <w:rsid w:val="00AC1FA6"/>
    <w:rsid w:val="00AC305E"/>
    <w:rsid w:val="00AC3EA7"/>
    <w:rsid w:val="00AC509F"/>
    <w:rsid w:val="00AE4583"/>
    <w:rsid w:val="00B00C2A"/>
    <w:rsid w:val="00B21472"/>
    <w:rsid w:val="00B267D9"/>
    <w:rsid w:val="00B96228"/>
    <w:rsid w:val="00BD091D"/>
    <w:rsid w:val="00C208FB"/>
    <w:rsid w:val="00C23851"/>
    <w:rsid w:val="00CA7A18"/>
    <w:rsid w:val="00CC291A"/>
    <w:rsid w:val="00D2017B"/>
    <w:rsid w:val="00D357BE"/>
    <w:rsid w:val="00D37EC6"/>
    <w:rsid w:val="00D43008"/>
    <w:rsid w:val="00D52A83"/>
    <w:rsid w:val="00D82D24"/>
    <w:rsid w:val="00DA3682"/>
    <w:rsid w:val="00DB01BC"/>
    <w:rsid w:val="00EF12E2"/>
    <w:rsid w:val="00EF213B"/>
    <w:rsid w:val="00F0350C"/>
    <w:rsid w:val="00F32FCC"/>
    <w:rsid w:val="00F53A3F"/>
    <w:rsid w:val="00F61AC2"/>
    <w:rsid w:val="00F76F8C"/>
    <w:rsid w:val="00FA2058"/>
    <w:rsid w:val="00FC44CD"/>
    <w:rsid w:val="00FD06D4"/>
    <w:rsid w:val="00FD73AC"/>
    <w:rsid w:val="00FE0D75"/>
    <w:rsid w:val="00FF41F0"/>
    <w:rsid w:val="00FF6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4070">
      <w:bodyDiv w:val="1"/>
      <w:marLeft w:val="0"/>
      <w:marRight w:val="0"/>
      <w:marTop w:val="0"/>
      <w:marBottom w:val="0"/>
      <w:divBdr>
        <w:top w:val="none" w:sz="0" w:space="0" w:color="auto"/>
        <w:left w:val="none" w:sz="0" w:space="0" w:color="auto"/>
        <w:bottom w:val="none" w:sz="0" w:space="0" w:color="auto"/>
        <w:right w:val="none" w:sz="0" w:space="0" w:color="auto"/>
      </w:divBdr>
      <w:divsChild>
        <w:div w:id="760755708">
          <w:marLeft w:val="0"/>
          <w:marRight w:val="0"/>
          <w:marTop w:val="100"/>
          <w:marBottom w:val="100"/>
          <w:divBdr>
            <w:top w:val="none" w:sz="0" w:space="0" w:color="auto"/>
            <w:left w:val="none" w:sz="0" w:space="0" w:color="auto"/>
            <w:bottom w:val="none" w:sz="0" w:space="0" w:color="auto"/>
            <w:right w:val="none" w:sz="0" w:space="0" w:color="auto"/>
          </w:divBdr>
          <w:divsChild>
            <w:div w:id="1932817874">
              <w:marLeft w:val="0"/>
              <w:marRight w:val="0"/>
              <w:marTop w:val="0"/>
              <w:marBottom w:val="0"/>
              <w:divBdr>
                <w:top w:val="none" w:sz="0" w:space="0" w:color="auto"/>
                <w:left w:val="none" w:sz="0" w:space="0" w:color="auto"/>
                <w:bottom w:val="none" w:sz="0" w:space="0" w:color="auto"/>
                <w:right w:val="none" w:sz="0" w:space="0" w:color="auto"/>
              </w:divBdr>
              <w:divsChild>
                <w:div w:id="1780298815">
                  <w:marLeft w:val="0"/>
                  <w:marRight w:val="0"/>
                  <w:marTop w:val="0"/>
                  <w:marBottom w:val="0"/>
                  <w:divBdr>
                    <w:top w:val="none" w:sz="0" w:space="0" w:color="auto"/>
                    <w:left w:val="none" w:sz="0" w:space="0" w:color="auto"/>
                    <w:bottom w:val="none" w:sz="0" w:space="0" w:color="auto"/>
                    <w:right w:val="none" w:sz="0" w:space="0" w:color="auto"/>
                  </w:divBdr>
                  <w:divsChild>
                    <w:div w:id="2105958336">
                      <w:marLeft w:val="0"/>
                      <w:marRight w:val="0"/>
                      <w:marTop w:val="0"/>
                      <w:marBottom w:val="0"/>
                      <w:divBdr>
                        <w:top w:val="none" w:sz="0" w:space="0" w:color="auto"/>
                        <w:left w:val="none" w:sz="0" w:space="0" w:color="auto"/>
                        <w:bottom w:val="none" w:sz="0" w:space="0" w:color="auto"/>
                        <w:right w:val="none" w:sz="0" w:space="0" w:color="auto"/>
                      </w:divBdr>
                      <w:divsChild>
                        <w:div w:id="20251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730D7-ED64-402F-A45A-664508F189C1}">
  <ds:schemaRefs>
    <ds:schemaRef ds:uri="http://schemas.openxmlformats.org/officeDocument/2006/bibliography"/>
  </ds:schemaRefs>
</ds:datastoreItem>
</file>

<file path=customXml/itemProps2.xml><?xml version="1.0" encoding="utf-8"?>
<ds:datastoreItem xmlns:ds="http://schemas.openxmlformats.org/officeDocument/2006/customXml" ds:itemID="{7984D943-CA27-47F1-BC1D-A4207F2790D2}"/>
</file>

<file path=customXml/itemProps3.xml><?xml version="1.0" encoding="utf-8"?>
<ds:datastoreItem xmlns:ds="http://schemas.openxmlformats.org/officeDocument/2006/customXml" ds:itemID="{0B3CFFF0-D9F1-440F-8B95-2DE9CC6BA2C5}"/>
</file>

<file path=customXml/itemProps4.xml><?xml version="1.0" encoding="utf-8"?>
<ds:datastoreItem xmlns:ds="http://schemas.openxmlformats.org/officeDocument/2006/customXml" ds:itemID="{4B7FF3B0-3139-4A5C-9318-479A22026235}"/>
</file>

<file path=docProps/app.xml><?xml version="1.0" encoding="utf-8"?>
<Properties xmlns="http://schemas.openxmlformats.org/officeDocument/2006/extended-properties" xmlns:vt="http://schemas.openxmlformats.org/officeDocument/2006/docPropsVTypes">
  <Template>Normal</Template>
  <TotalTime>5</TotalTime>
  <Pages>6</Pages>
  <Words>1431</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Janice MacKay</cp:lastModifiedBy>
  <cp:revision>4</cp:revision>
  <cp:lastPrinted>2013-04-30T14:33:00Z</cp:lastPrinted>
  <dcterms:created xsi:type="dcterms:W3CDTF">2013-04-30T14:34:00Z</dcterms:created>
  <dcterms:modified xsi:type="dcterms:W3CDTF">2013-04-30T18:37:00Z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660600</vt:r8>
  </property>
</Properties>
</file>